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E6832" w:rsidTr="00286283">
        <w:tc>
          <w:tcPr>
            <w:tcW w:w="4672" w:type="dxa"/>
          </w:tcPr>
          <w:p w:rsidR="009E6832" w:rsidRDefault="009E6832" w:rsidP="00C72B4B">
            <w:pPr>
              <w:spacing w:line="0" w:lineRule="atLeast"/>
            </w:pPr>
          </w:p>
        </w:tc>
        <w:tc>
          <w:tcPr>
            <w:tcW w:w="4673" w:type="dxa"/>
          </w:tcPr>
          <w:p w:rsidR="00DC26D3" w:rsidRDefault="00DC26D3" w:rsidP="00C72B4B">
            <w:pPr>
              <w:spacing w:line="0" w:lineRule="atLeast"/>
            </w:pPr>
            <w:r>
              <w:t>ОДОБРЕНО</w:t>
            </w:r>
          </w:p>
          <w:p w:rsidR="00DC26D3" w:rsidRDefault="00DC26D3" w:rsidP="00C72B4B">
            <w:pPr>
              <w:spacing w:line="0" w:lineRule="atLeast"/>
            </w:pPr>
            <w:r>
              <w:t>Методическим советом муниципального казенного учреждения культуры Тихорецкого городского поселения Тихорецкого района «Тихорецкий историко – краеведческий музей»</w:t>
            </w:r>
          </w:p>
          <w:p w:rsidR="009E6832" w:rsidRDefault="00DC26D3" w:rsidP="00C72B4B">
            <w:pPr>
              <w:spacing w:line="0" w:lineRule="atLeast"/>
            </w:pPr>
            <w:r>
              <w:t xml:space="preserve">Протокол № </w:t>
            </w:r>
            <w:r>
              <w:t>_</w:t>
            </w:r>
            <w:r w:rsidR="009D5B54">
              <w:t>2</w:t>
            </w:r>
            <w:r>
              <w:t>_</w:t>
            </w:r>
            <w:r>
              <w:t xml:space="preserve"> от </w:t>
            </w:r>
            <w:r>
              <w:t>_</w:t>
            </w:r>
            <w:r w:rsidR="009D5B54">
              <w:t>11.02.2020 г.</w:t>
            </w:r>
            <w:r>
              <w:t>_</w:t>
            </w:r>
          </w:p>
        </w:tc>
      </w:tr>
    </w:tbl>
    <w:p w:rsidR="009E6832" w:rsidRDefault="009E6832" w:rsidP="00C72B4B">
      <w:pPr>
        <w:spacing w:after="0" w:line="0" w:lineRule="atLeast"/>
      </w:pPr>
    </w:p>
    <w:p w:rsidR="00C72B4B" w:rsidRDefault="00C72B4B" w:rsidP="00C72B4B">
      <w:pPr>
        <w:spacing w:after="0" w:line="0" w:lineRule="atLeast"/>
        <w:jc w:val="center"/>
      </w:pPr>
    </w:p>
    <w:p w:rsidR="009E6832" w:rsidRDefault="009E6832" w:rsidP="00C72B4B">
      <w:pPr>
        <w:spacing w:after="0" w:line="0" w:lineRule="atLeast"/>
        <w:jc w:val="center"/>
      </w:pPr>
      <w:r>
        <w:t xml:space="preserve">Примерный маршрут для пешеходной экскурсии </w:t>
      </w:r>
    </w:p>
    <w:p w:rsidR="00BB4856" w:rsidRDefault="009E6832" w:rsidP="00C72B4B">
      <w:pPr>
        <w:spacing w:after="0" w:line="0" w:lineRule="atLeast"/>
        <w:jc w:val="center"/>
      </w:pPr>
      <w:r>
        <w:t>по достопримечательным местам города Тихорецка</w:t>
      </w:r>
      <w:r w:rsidR="007D59D4">
        <w:t xml:space="preserve"> </w:t>
      </w:r>
    </w:p>
    <w:p w:rsidR="00286283" w:rsidRDefault="00BB4856" w:rsidP="00C72B4B">
      <w:pPr>
        <w:spacing w:after="0" w:line="0" w:lineRule="atLeast"/>
        <w:jc w:val="center"/>
      </w:pPr>
      <w:r>
        <w:t>(исторический центр города, улица Октябрьская)</w:t>
      </w:r>
    </w:p>
    <w:p w:rsidR="007D59D4" w:rsidRDefault="007D59D4" w:rsidP="00C72B4B">
      <w:pPr>
        <w:spacing w:after="0" w:line="0" w:lineRule="atLeast"/>
        <w:jc w:val="center"/>
      </w:pPr>
    </w:p>
    <w:p w:rsidR="009E6832" w:rsidRDefault="009E6832" w:rsidP="00C72B4B">
      <w:pPr>
        <w:pStyle w:val="a4"/>
        <w:numPr>
          <w:ilvl w:val="0"/>
          <w:numId w:val="1"/>
        </w:numPr>
        <w:spacing w:after="0" w:line="0" w:lineRule="atLeast"/>
        <w:jc w:val="both"/>
      </w:pPr>
      <w:r>
        <w:t>Привокзальная площадь (здание железнодорожного вокзала</w:t>
      </w:r>
      <w:r w:rsidR="005B43BE">
        <w:t xml:space="preserve"> 1886 г., </w:t>
      </w:r>
      <w:r w:rsidR="001E48DF">
        <w:t>упоминание о</w:t>
      </w:r>
      <w:r w:rsidR="005B43BE">
        <w:t xml:space="preserve">б известных персонах </w:t>
      </w:r>
      <w:r w:rsidR="007D59D4">
        <w:t xml:space="preserve">- </w:t>
      </w:r>
      <w:r w:rsidR="005B43BE">
        <w:t>литературных и госуд</w:t>
      </w:r>
      <w:r w:rsidR="00FA0780">
        <w:t>арственных деятелях</w:t>
      </w:r>
      <w:r w:rsidR="001E48DF">
        <w:t xml:space="preserve"> </w:t>
      </w:r>
      <w:proofErr w:type="spellStart"/>
      <w:r w:rsidR="001E48DF">
        <w:t>Г.Успенском</w:t>
      </w:r>
      <w:proofErr w:type="spellEnd"/>
      <w:r w:rsidR="001E48DF">
        <w:t xml:space="preserve">, </w:t>
      </w:r>
      <w:proofErr w:type="spellStart"/>
      <w:r w:rsidR="001E48DF">
        <w:t>В.Маяковском</w:t>
      </w:r>
      <w:proofErr w:type="spellEnd"/>
      <w:r w:rsidR="001E48DF">
        <w:t xml:space="preserve">, </w:t>
      </w:r>
      <w:proofErr w:type="spellStart"/>
      <w:r w:rsidR="001E48DF">
        <w:t>С.Есенине</w:t>
      </w:r>
      <w:proofErr w:type="spellEnd"/>
      <w:r w:rsidR="001E48DF">
        <w:t xml:space="preserve">, </w:t>
      </w:r>
      <w:proofErr w:type="spellStart"/>
      <w:r w:rsidR="001E48DF">
        <w:t>А.Чехове</w:t>
      </w:r>
      <w:proofErr w:type="spellEnd"/>
      <w:r w:rsidR="001E48DF">
        <w:t xml:space="preserve">, </w:t>
      </w:r>
      <w:proofErr w:type="spellStart"/>
      <w:r w:rsidR="001E48DF">
        <w:t>Н.Кочкурове</w:t>
      </w:r>
      <w:proofErr w:type="spellEnd"/>
      <w:r w:rsidR="001E48DF">
        <w:t xml:space="preserve">,  </w:t>
      </w:r>
      <w:proofErr w:type="spellStart"/>
      <w:r w:rsidR="001E48DF">
        <w:t>Н.Харито</w:t>
      </w:r>
      <w:proofErr w:type="spellEnd"/>
      <w:r w:rsidR="001E48DF">
        <w:t xml:space="preserve">, </w:t>
      </w:r>
      <w:proofErr w:type="spellStart"/>
      <w:r w:rsidR="001E48DF">
        <w:t>Н.Подвойском</w:t>
      </w:r>
      <w:proofErr w:type="spellEnd"/>
      <w:r w:rsidR="001E48DF">
        <w:t xml:space="preserve">, </w:t>
      </w:r>
      <w:proofErr w:type="spellStart"/>
      <w:r w:rsidR="001E48DF">
        <w:t>Н.Чичерине</w:t>
      </w:r>
      <w:proofErr w:type="spellEnd"/>
      <w:r w:rsidR="001E48DF">
        <w:t xml:space="preserve">, </w:t>
      </w:r>
      <w:proofErr w:type="spellStart"/>
      <w:r w:rsidR="009D5B54">
        <w:t>Д.Шостаковиче</w:t>
      </w:r>
      <w:proofErr w:type="spellEnd"/>
      <w:r w:rsidR="009D5B54">
        <w:t xml:space="preserve">, </w:t>
      </w:r>
      <w:proofErr w:type="spellStart"/>
      <w:r w:rsidR="001E48DF">
        <w:t>М.Калинине</w:t>
      </w:r>
      <w:proofErr w:type="spellEnd"/>
      <w:r w:rsidR="001E48DF">
        <w:t xml:space="preserve">, </w:t>
      </w:r>
      <w:proofErr w:type="spellStart"/>
      <w:r w:rsidR="001E48DF">
        <w:t>А.Ляпидевском</w:t>
      </w:r>
      <w:proofErr w:type="spellEnd"/>
      <w:r w:rsidR="007D59D4">
        <w:t xml:space="preserve"> -</w:t>
      </w:r>
      <w:r w:rsidR="00FA0780">
        <w:t xml:space="preserve"> побывавших в городе на рубеже веков, </w:t>
      </w:r>
      <w:r w:rsidR="005B43BE">
        <w:t xml:space="preserve">штаб революционных войск Северного Кавказа в 1918 году, </w:t>
      </w:r>
      <w:r w:rsidR="007D59D4">
        <w:t>история появления памятника В.И.Ленину, здание линейного отдела полиции</w:t>
      </w:r>
      <w:r>
        <w:t>, памятник-паровоз</w:t>
      </w:r>
      <w:r w:rsidR="005B43BE">
        <w:t xml:space="preserve">, </w:t>
      </w:r>
      <w:r w:rsidR="00FA0780">
        <w:t xml:space="preserve">рассказ о военном подвиге тихорецких железнодорожников, строительстве бронепоездов «Тихорецкий железнодорожник» и «Николай Щорс», </w:t>
      </w:r>
      <w:r w:rsidR="005B43BE">
        <w:t>символическое значение памятника железнодорожнику</w:t>
      </w:r>
      <w:r>
        <w:t>)</w:t>
      </w:r>
      <w:r w:rsidR="00FA0780">
        <w:t>;</w:t>
      </w:r>
    </w:p>
    <w:p w:rsidR="005B43BE" w:rsidRDefault="009E6832" w:rsidP="00C72B4B">
      <w:pPr>
        <w:pStyle w:val="a4"/>
        <w:numPr>
          <w:ilvl w:val="0"/>
          <w:numId w:val="1"/>
        </w:numPr>
        <w:spacing w:after="0" w:line="0" w:lineRule="atLeast"/>
        <w:jc w:val="both"/>
      </w:pPr>
      <w:r>
        <w:t xml:space="preserve">клуб </w:t>
      </w:r>
      <w:r w:rsidR="005B43BE">
        <w:t>имени Меньшикова</w:t>
      </w:r>
      <w:r>
        <w:t xml:space="preserve"> (</w:t>
      </w:r>
      <w:r w:rsidR="005B43BE">
        <w:t xml:space="preserve">здание железнодорожного общественного собрания 1902 г., в 1905 году в здании заседал первый Совет рабочих депутатов, </w:t>
      </w:r>
      <w:r w:rsidR="007D59D4">
        <w:t xml:space="preserve">рождение </w:t>
      </w:r>
      <w:r w:rsidR="005B43BE">
        <w:t>агитбригад</w:t>
      </w:r>
      <w:r w:rsidR="007D59D4">
        <w:t>ы</w:t>
      </w:r>
      <w:r w:rsidR="005B43BE">
        <w:t xml:space="preserve"> «Синяя блуза» в 30-е годы, литературные и театральные традиции города, </w:t>
      </w:r>
      <w:r w:rsidR="007D59D4">
        <w:t>рассказ</w:t>
      </w:r>
      <w:r w:rsidR="005B43BE">
        <w:t xml:space="preserve"> о советском писателе </w:t>
      </w:r>
      <w:proofErr w:type="spellStart"/>
      <w:r w:rsidR="005B43BE">
        <w:t>А.А.Первенцеве</w:t>
      </w:r>
      <w:proofErr w:type="spellEnd"/>
      <w:r w:rsidR="005B43BE">
        <w:t xml:space="preserve">, </w:t>
      </w:r>
      <w:r w:rsidR="00286283">
        <w:t xml:space="preserve">историко-краеведческий музей, рассказ об основателе музея </w:t>
      </w:r>
      <w:proofErr w:type="spellStart"/>
      <w:r w:rsidR="00286283">
        <w:t>Г.А.Дзекуне</w:t>
      </w:r>
      <w:proofErr w:type="spellEnd"/>
      <w:r w:rsidR="00286283">
        <w:t xml:space="preserve">, </w:t>
      </w:r>
      <w:r w:rsidR="005B43BE">
        <w:t>история железнодорожного сада, парков имени Меньшикова и Островского</w:t>
      </w:r>
      <w:r w:rsidR="00FA0780">
        <w:t>, вручение Красного знамени командиру образованной в городе осенью 1941 г. 103 отдельной курсантской стрелковой бригады</w:t>
      </w:r>
      <w:r w:rsidR="005B43BE">
        <w:t>)</w:t>
      </w:r>
      <w:r w:rsidR="00FA0780">
        <w:t>;</w:t>
      </w:r>
    </w:p>
    <w:p w:rsidR="009E6832" w:rsidRDefault="009E6832" w:rsidP="00C72B4B">
      <w:pPr>
        <w:pStyle w:val="a4"/>
        <w:numPr>
          <w:ilvl w:val="0"/>
          <w:numId w:val="1"/>
        </w:numPr>
        <w:spacing w:after="0" w:line="0" w:lineRule="atLeast"/>
        <w:jc w:val="both"/>
      </w:pPr>
      <w:r>
        <w:t xml:space="preserve">проходная </w:t>
      </w:r>
      <w:r w:rsidR="00FA0780">
        <w:t>Тихорецкого машиностроительного завода</w:t>
      </w:r>
      <w:r>
        <w:t xml:space="preserve"> имени Воровского (одно из старейших </w:t>
      </w:r>
      <w:r w:rsidR="00FA0780">
        <w:t xml:space="preserve">предприятий </w:t>
      </w:r>
      <w:r>
        <w:t>города, памятник борцам за свободу в годы первой русской революции 1905-1907 годов, скульптурная композиция в честь 100-летия завода, памятник заводчанам, погибшим в годы Великой Отечественной войны</w:t>
      </w:r>
      <w:r w:rsidR="00FA0780">
        <w:t xml:space="preserve">, рассказ о творчестве тихорецкого скульптора </w:t>
      </w:r>
      <w:proofErr w:type="spellStart"/>
      <w:r w:rsidR="00FA0780">
        <w:t>А.И.Кисель</w:t>
      </w:r>
      <w:proofErr w:type="spellEnd"/>
      <w:r w:rsidR="00FA0780">
        <w:t>);</w:t>
      </w:r>
    </w:p>
    <w:p w:rsidR="009E6832" w:rsidRDefault="009E6832" w:rsidP="00C72B4B">
      <w:pPr>
        <w:pStyle w:val="a4"/>
        <w:numPr>
          <w:ilvl w:val="0"/>
          <w:numId w:val="1"/>
        </w:numPr>
        <w:spacing w:after="0" w:line="0" w:lineRule="atLeast"/>
        <w:jc w:val="both"/>
      </w:pPr>
      <w:r>
        <w:t>здание средней общеобразовательной школы № 34 (</w:t>
      </w:r>
      <w:r w:rsidR="00286283">
        <w:t xml:space="preserve">бывшее </w:t>
      </w:r>
      <w:r w:rsidR="00FA0780">
        <w:t>коммерческое</w:t>
      </w:r>
      <w:r>
        <w:t xml:space="preserve"> училище, </w:t>
      </w:r>
      <w:r w:rsidR="00DC26D3">
        <w:t xml:space="preserve">рассказ об инженере </w:t>
      </w:r>
      <w:proofErr w:type="spellStart"/>
      <w:r w:rsidR="00DC26D3">
        <w:t>Б.Н.А</w:t>
      </w:r>
      <w:r w:rsidR="001E48DF">
        <w:t>к</w:t>
      </w:r>
      <w:r w:rsidR="00DC26D3">
        <w:t>имове</w:t>
      </w:r>
      <w:proofErr w:type="spellEnd"/>
      <w:r w:rsidR="00DC26D3">
        <w:t xml:space="preserve">, </w:t>
      </w:r>
      <w:r>
        <w:t xml:space="preserve">штаб по формированию Первого коммунистического полка в годы </w:t>
      </w:r>
      <w:r w:rsidR="00FA0780">
        <w:t>гражданской</w:t>
      </w:r>
      <w:r>
        <w:t xml:space="preserve"> войны</w:t>
      </w:r>
      <w:r w:rsidR="005B43BE">
        <w:t xml:space="preserve">, </w:t>
      </w:r>
      <w:r w:rsidR="00FA0780">
        <w:t>старейшая школа в городе, воспитание будущих Героев Советского Союза</w:t>
      </w:r>
      <w:r w:rsidR="005B43BE">
        <w:t xml:space="preserve"> и Социалистического Труда)</w:t>
      </w:r>
      <w:r w:rsidR="00FA0780">
        <w:t>;</w:t>
      </w:r>
    </w:p>
    <w:p w:rsidR="00297DDF" w:rsidRDefault="00297DDF" w:rsidP="00C72B4B">
      <w:pPr>
        <w:pStyle w:val="a4"/>
        <w:numPr>
          <w:ilvl w:val="0"/>
          <w:numId w:val="1"/>
        </w:numPr>
        <w:spacing w:after="0" w:line="0" w:lineRule="atLeast"/>
        <w:jc w:val="both"/>
      </w:pPr>
      <w:r>
        <w:t>история улиц Ивановского проспекта, Шатировкой,</w:t>
      </w:r>
      <w:r w:rsidR="001E48DF">
        <w:t xml:space="preserve"> Рождественской, Церковной,</w:t>
      </w:r>
      <w:r>
        <w:t xml:space="preserve"> Вокзальной, </w:t>
      </w:r>
      <w:r w:rsidR="009D5B54">
        <w:t xml:space="preserve">рассказ о советском поэте </w:t>
      </w:r>
      <w:proofErr w:type="spellStart"/>
      <w:r w:rsidR="009D5B54">
        <w:t>В.И.Горском</w:t>
      </w:r>
      <w:proofErr w:type="spellEnd"/>
      <w:r w:rsidR="009D5B54">
        <w:t xml:space="preserve">, </w:t>
      </w:r>
      <w:r w:rsidR="007D59D4">
        <w:t xml:space="preserve">создание скверов по </w:t>
      </w:r>
      <w:r w:rsidR="009D5B54">
        <w:t>улиц</w:t>
      </w:r>
      <w:r w:rsidR="007D59D4">
        <w:t>ам</w:t>
      </w:r>
      <w:r w:rsidR="009D5B54">
        <w:t xml:space="preserve"> Красноармейской, Меньшикова, Октябрьской;</w:t>
      </w:r>
    </w:p>
    <w:p w:rsidR="005B43BE" w:rsidRDefault="005B43BE" w:rsidP="00C72B4B">
      <w:pPr>
        <w:pStyle w:val="a4"/>
        <w:numPr>
          <w:ilvl w:val="0"/>
          <w:numId w:val="1"/>
        </w:numPr>
        <w:spacing w:after="0" w:line="0" w:lineRule="atLeast"/>
        <w:jc w:val="both"/>
      </w:pPr>
      <w:r>
        <w:t xml:space="preserve">площадь </w:t>
      </w:r>
      <w:r w:rsidR="001E48DF">
        <w:t>П</w:t>
      </w:r>
      <w:r>
        <w:t>обеды (</w:t>
      </w:r>
      <w:r w:rsidR="004936BE">
        <w:t xml:space="preserve">история </w:t>
      </w:r>
      <w:r>
        <w:t>мемориал</w:t>
      </w:r>
      <w:r w:rsidR="004936BE">
        <w:t>а</w:t>
      </w:r>
      <w:r>
        <w:t xml:space="preserve"> погибшим героям в гражданской и Великой Отечественной войнах, здание </w:t>
      </w:r>
      <w:r w:rsidR="004936BE">
        <w:t>редакции</w:t>
      </w:r>
      <w:r>
        <w:t xml:space="preserve"> газеты, </w:t>
      </w:r>
      <w:r w:rsidR="00297DDF">
        <w:t>мемориальные плиты и несостоявшееся переименовани</w:t>
      </w:r>
      <w:r w:rsidR="007D59D4">
        <w:t>е</w:t>
      </w:r>
      <w:r w:rsidR="00297DDF">
        <w:t xml:space="preserve"> ряда городских улиц</w:t>
      </w:r>
      <w:r w:rsidR="007D59D4">
        <w:t xml:space="preserve"> в послевоенные годы</w:t>
      </w:r>
      <w:r w:rsidR="00297DDF">
        <w:t xml:space="preserve">, военный подвиг </w:t>
      </w:r>
      <w:r w:rsidR="001E48DF">
        <w:t>города</w:t>
      </w:r>
      <w:r w:rsidR="00297DDF">
        <w:t xml:space="preserve"> во Время Великой Отечественной войны, </w:t>
      </w:r>
      <w:r w:rsidR="001E48DF">
        <w:t xml:space="preserve">рассказ о </w:t>
      </w:r>
      <w:r w:rsidR="009D5B54">
        <w:t xml:space="preserve">первом секретаре Тихорецкого районного комитета ВКП(б) </w:t>
      </w:r>
      <w:proofErr w:type="spellStart"/>
      <w:r w:rsidR="001E48DF">
        <w:t>Г.Д.Морозове</w:t>
      </w:r>
      <w:proofErr w:type="spellEnd"/>
      <w:r w:rsidR="009D5B54">
        <w:t xml:space="preserve">, </w:t>
      </w:r>
      <w:r w:rsidR="004936BE">
        <w:t xml:space="preserve">история строительства </w:t>
      </w:r>
      <w:r>
        <w:t xml:space="preserve">Дворца культуры, </w:t>
      </w:r>
      <w:r w:rsidR="004936BE">
        <w:t>культурные традиции города</w:t>
      </w:r>
      <w:r w:rsidR="00297DDF">
        <w:t xml:space="preserve">, </w:t>
      </w:r>
      <w:r>
        <w:t xml:space="preserve">история обустройства прилегающей к Дворцу культуры парковой </w:t>
      </w:r>
      <w:r w:rsidR="001E48DF">
        <w:t>зоны, установленная в 1960 году телевизионная вышка</w:t>
      </w:r>
      <w:r>
        <w:t>)</w:t>
      </w:r>
      <w:r w:rsidR="001E48DF">
        <w:t>;</w:t>
      </w:r>
    </w:p>
    <w:p w:rsidR="005B43BE" w:rsidRDefault="005B43BE" w:rsidP="00C72B4B">
      <w:pPr>
        <w:pStyle w:val="a4"/>
        <w:numPr>
          <w:ilvl w:val="0"/>
          <w:numId w:val="1"/>
        </w:numPr>
        <w:spacing w:after="0" w:line="0" w:lineRule="atLeast"/>
        <w:jc w:val="both"/>
      </w:pPr>
      <w:r>
        <w:t>Свято-Успенская церковь</w:t>
      </w:r>
      <w:r w:rsidR="00297DDF">
        <w:t xml:space="preserve"> (попечительский совет по строительству церкви, торжественное освещение церкви в 1910 г., история ныне не существующей Николаевской </w:t>
      </w:r>
      <w:r w:rsidR="001E48DF">
        <w:t>церкви</w:t>
      </w:r>
      <w:r w:rsidR="00297DDF">
        <w:t>);</w:t>
      </w:r>
    </w:p>
    <w:p w:rsidR="005B43BE" w:rsidRDefault="00DC26D3" w:rsidP="00C72B4B">
      <w:pPr>
        <w:pStyle w:val="a4"/>
        <w:numPr>
          <w:ilvl w:val="0"/>
          <w:numId w:val="1"/>
        </w:numPr>
        <w:spacing w:after="0" w:line="0" w:lineRule="atLeast"/>
        <w:jc w:val="both"/>
      </w:pPr>
      <w:r>
        <w:t>Бюст</w:t>
      </w:r>
      <w:r w:rsidR="005B43BE">
        <w:t xml:space="preserve"> </w:t>
      </w:r>
      <w:proofErr w:type="spellStart"/>
      <w:r w:rsidR="005B43BE">
        <w:t>Д.И.Козлову</w:t>
      </w:r>
      <w:proofErr w:type="spellEnd"/>
      <w:r>
        <w:t xml:space="preserve"> по ул. Октябрьской (установка бюста в 1981 году, установка макетов ракеты-носителя и спутника на прилегающей парковой территории, рассказ о </w:t>
      </w:r>
      <w:proofErr w:type="spellStart"/>
      <w:r>
        <w:t>Д.И.Козлове</w:t>
      </w:r>
      <w:proofErr w:type="spellEnd"/>
      <w:r>
        <w:t>);</w:t>
      </w:r>
    </w:p>
    <w:p w:rsidR="00DC26D3" w:rsidRDefault="00DC26D3" w:rsidP="00C72B4B">
      <w:pPr>
        <w:pStyle w:val="a4"/>
        <w:numPr>
          <w:ilvl w:val="0"/>
          <w:numId w:val="1"/>
        </w:numPr>
        <w:spacing w:after="0" w:line="0" w:lineRule="atLeast"/>
        <w:jc w:val="both"/>
      </w:pPr>
      <w:r>
        <w:t>памятник ликвидаторам последствий аварии на Чернобыльской АЭС в 1986 г. (история появления памятн6ика, символическое значение памятника, обустройство парковой зоны)</w:t>
      </w:r>
      <w:r w:rsidR="009D5B54">
        <w:t>.</w:t>
      </w:r>
    </w:p>
    <w:p w:rsidR="00C72B4B" w:rsidRDefault="00C72B4B" w:rsidP="00C72B4B">
      <w:pPr>
        <w:spacing w:after="0" w:line="0" w:lineRule="atLeast"/>
        <w:jc w:val="both"/>
      </w:pPr>
    </w:p>
    <w:p w:rsidR="009D5B54" w:rsidRDefault="009D5B54" w:rsidP="00C72B4B">
      <w:pPr>
        <w:spacing w:after="0" w:line="0" w:lineRule="atLeast"/>
        <w:jc w:val="both"/>
      </w:pPr>
      <w:r>
        <w:tab/>
        <w:t xml:space="preserve">Примечание: </w:t>
      </w:r>
      <w:r w:rsidR="007D59D4">
        <w:t xml:space="preserve">возможны изменения в </w:t>
      </w:r>
      <w:r w:rsidR="00C72B4B">
        <w:t>порядке следования по улицам города, ограничения в протяженности пешеходной экскурсии в связи с возрастными особенностями и тематической заинтересованностью целевой аудитории</w:t>
      </w:r>
      <w:r w:rsidR="001A4C06">
        <w:t>.</w:t>
      </w:r>
      <w:bookmarkStart w:id="0" w:name="_GoBack"/>
      <w:bookmarkEnd w:id="0"/>
    </w:p>
    <w:sectPr w:rsidR="009D5B54" w:rsidSect="0028628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004E90"/>
    <w:multiLevelType w:val="hybridMultilevel"/>
    <w:tmpl w:val="61FE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F76"/>
    <w:rsid w:val="00010AF4"/>
    <w:rsid w:val="001A4C06"/>
    <w:rsid w:val="001E48DF"/>
    <w:rsid w:val="00286283"/>
    <w:rsid w:val="00297DDF"/>
    <w:rsid w:val="004936BE"/>
    <w:rsid w:val="005B43BE"/>
    <w:rsid w:val="007D59D4"/>
    <w:rsid w:val="009D5B54"/>
    <w:rsid w:val="009E6832"/>
    <w:rsid w:val="00A45F76"/>
    <w:rsid w:val="00BB4856"/>
    <w:rsid w:val="00C72B4B"/>
    <w:rsid w:val="00DC26D3"/>
    <w:rsid w:val="00FA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EA600E-4DDD-40F8-ABCA-29217669E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6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Инесса</dc:creator>
  <cp:keywords/>
  <dc:description/>
  <cp:lastModifiedBy>Инесса</cp:lastModifiedBy>
  <cp:revision>8</cp:revision>
  <dcterms:created xsi:type="dcterms:W3CDTF">2020-02-17T08:18:00Z</dcterms:created>
  <dcterms:modified xsi:type="dcterms:W3CDTF">2020-02-17T09:24:00Z</dcterms:modified>
</cp:coreProperties>
</file>