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389" w:rsidRDefault="00687389" w:rsidP="006873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не так с почтовыми открытками?</w:t>
      </w:r>
    </w:p>
    <w:p w:rsidR="00687389" w:rsidRDefault="00687389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A58" w:rsidRDefault="00E178C9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Экспозиция дореволюционной истории нашего города построена на основе старинных видовых почтовых открыток станции Тихорецкая Владикавказской железной дороги. </w:t>
      </w:r>
    </w:p>
    <w:p w:rsidR="00A26A58" w:rsidRDefault="00A26A58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1940" cy="3069546"/>
            <wp:effectExtent l="0" t="0" r="3810" b="0"/>
            <wp:docPr id="20" name="Рисунок 20" descr="C:\Users\Инесса\Desktop\что не так с почтовыми открытками\IMG_20221222_13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Desktop\что не так с почтовыми открытками\IMG_20221222_134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772" cy="307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58" w:rsidRDefault="00A26A58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1C95" w:rsidRDefault="00E178C9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Собранная в музее серия открыток «Привет со станции Тихорецкая» насчитывает 12 </w:t>
      </w:r>
      <w:r w:rsidR="005F729D">
        <w:rPr>
          <w:rFonts w:ascii="Times New Roman" w:hAnsi="Times New Roman" w:cs="Times New Roman"/>
          <w:sz w:val="24"/>
          <w:szCs w:val="24"/>
        </w:rPr>
        <w:t xml:space="preserve">карточек, напечатанных </w:t>
      </w:r>
      <w:r>
        <w:rPr>
          <w:rFonts w:ascii="Times New Roman" w:hAnsi="Times New Roman" w:cs="Times New Roman"/>
          <w:sz w:val="24"/>
          <w:szCs w:val="24"/>
        </w:rPr>
        <w:t>контрагентством Суворина в 1912 году. Эта серия открыток перепечатывалась и позже</w:t>
      </w:r>
      <w:r w:rsidR="00C03E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другими издателями</w:t>
      </w:r>
      <w:r w:rsidR="00C03E95">
        <w:rPr>
          <w:rFonts w:ascii="Times New Roman" w:hAnsi="Times New Roman" w:cs="Times New Roman"/>
          <w:sz w:val="24"/>
          <w:szCs w:val="24"/>
        </w:rPr>
        <w:t>. Н</w:t>
      </w:r>
      <w:r>
        <w:rPr>
          <w:rFonts w:ascii="Times New Roman" w:hAnsi="Times New Roman" w:cs="Times New Roman"/>
          <w:sz w:val="24"/>
          <w:szCs w:val="24"/>
        </w:rPr>
        <w:t>а электронных аукционах в сети интернет мы не обнаружили открыток, напечатанных ранее 1912 года</w:t>
      </w:r>
      <w:r w:rsidR="007C1FA9">
        <w:rPr>
          <w:rFonts w:ascii="Times New Roman" w:hAnsi="Times New Roman" w:cs="Times New Roman"/>
          <w:sz w:val="24"/>
          <w:szCs w:val="24"/>
        </w:rPr>
        <w:t>, и</w:t>
      </w:r>
      <w:r>
        <w:rPr>
          <w:rFonts w:ascii="Times New Roman" w:hAnsi="Times New Roman" w:cs="Times New Roman"/>
          <w:sz w:val="24"/>
          <w:szCs w:val="24"/>
        </w:rPr>
        <w:t xml:space="preserve"> потому </w:t>
      </w:r>
      <w:r w:rsidR="00791EB8">
        <w:rPr>
          <w:rFonts w:ascii="Times New Roman" w:hAnsi="Times New Roman" w:cs="Times New Roman"/>
          <w:sz w:val="24"/>
          <w:szCs w:val="24"/>
        </w:rPr>
        <w:t>узнаем</w:t>
      </w:r>
      <w:r>
        <w:rPr>
          <w:rFonts w:ascii="Times New Roman" w:hAnsi="Times New Roman" w:cs="Times New Roman"/>
          <w:sz w:val="24"/>
          <w:szCs w:val="24"/>
        </w:rPr>
        <w:t xml:space="preserve"> жизнь станционного поселка и прилегающе</w:t>
      </w:r>
      <w:r w:rsidR="005F729D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к нему хутора Тихорецкого</w:t>
      </w:r>
      <w:r w:rsidR="00C03E95">
        <w:rPr>
          <w:rFonts w:ascii="Times New Roman" w:hAnsi="Times New Roman" w:cs="Times New Roman"/>
          <w:sz w:val="24"/>
          <w:szCs w:val="24"/>
        </w:rPr>
        <w:t xml:space="preserve"> такой, какой она была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7C1FA9">
        <w:rPr>
          <w:rFonts w:ascii="Times New Roman" w:hAnsi="Times New Roman" w:cs="Times New Roman"/>
          <w:sz w:val="24"/>
          <w:szCs w:val="24"/>
        </w:rPr>
        <w:t xml:space="preserve">том 1912 </w:t>
      </w:r>
      <w:r>
        <w:rPr>
          <w:rFonts w:ascii="Times New Roman" w:hAnsi="Times New Roman" w:cs="Times New Roman"/>
          <w:sz w:val="24"/>
          <w:szCs w:val="24"/>
        </w:rPr>
        <w:t>году.</w:t>
      </w:r>
      <w:r w:rsidR="00561507">
        <w:rPr>
          <w:rFonts w:ascii="Times New Roman" w:hAnsi="Times New Roman" w:cs="Times New Roman"/>
          <w:sz w:val="24"/>
          <w:szCs w:val="24"/>
        </w:rPr>
        <w:t xml:space="preserve"> Между прочим, серии открыток «Приветы» издателя Суворина принято считать престижны</w:t>
      </w:r>
      <w:r w:rsidR="007C1FA9">
        <w:rPr>
          <w:rFonts w:ascii="Times New Roman" w:hAnsi="Times New Roman" w:cs="Times New Roman"/>
          <w:sz w:val="24"/>
          <w:szCs w:val="24"/>
        </w:rPr>
        <w:t>м</w:t>
      </w:r>
      <w:r w:rsidR="00561507">
        <w:rPr>
          <w:rFonts w:ascii="Times New Roman" w:hAnsi="Times New Roman" w:cs="Times New Roman"/>
          <w:sz w:val="24"/>
          <w:szCs w:val="24"/>
        </w:rPr>
        <w:t xml:space="preserve"> классом почтовых видовых открыток</w:t>
      </w:r>
      <w:r w:rsidR="00B01C95">
        <w:rPr>
          <w:rFonts w:ascii="Times New Roman" w:hAnsi="Times New Roman" w:cs="Times New Roman"/>
          <w:sz w:val="24"/>
          <w:szCs w:val="24"/>
        </w:rPr>
        <w:t xml:space="preserve"> </w:t>
      </w:r>
      <w:r w:rsidR="005F729D">
        <w:rPr>
          <w:rFonts w:ascii="Times New Roman" w:hAnsi="Times New Roman" w:cs="Times New Roman"/>
          <w:sz w:val="24"/>
          <w:szCs w:val="24"/>
        </w:rPr>
        <w:t>(пока о</w:t>
      </w:r>
      <w:r w:rsidR="00B01C95">
        <w:rPr>
          <w:rFonts w:ascii="Times New Roman" w:hAnsi="Times New Roman" w:cs="Times New Roman"/>
          <w:sz w:val="24"/>
          <w:szCs w:val="24"/>
        </w:rPr>
        <w:t>тметим для себя этот факт</w:t>
      </w:r>
      <w:r w:rsidR="005F729D">
        <w:rPr>
          <w:rFonts w:ascii="Times New Roman" w:hAnsi="Times New Roman" w:cs="Times New Roman"/>
          <w:sz w:val="24"/>
          <w:szCs w:val="24"/>
        </w:rPr>
        <w:t>)</w:t>
      </w:r>
      <w:r w:rsidR="00B01C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7A45" w:rsidRDefault="003A7A45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8976" cy="2850730"/>
            <wp:effectExtent l="0" t="0" r="0" b="6985"/>
            <wp:docPr id="1" name="Рисунок 1" descr="D:\ДОКУМЕНТЫ МУЗЕЙ Жидков А.Н\музей_научно-фондовая деятельность\12 почтовых карточек. Тихорецк\Открытка ст.Тихоре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УЗЕЙ Жидков А.Н\музей_научно-фондовая деятельность\12 почтовых карточек. Тихорецк\Открытка ст.Тихорецка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69" cy="29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95" w:rsidRDefault="00C03E95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A58" w:rsidRDefault="00561507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Вызывает интерес </w:t>
      </w:r>
      <w:r w:rsidR="005F729D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биография самого </w:t>
      </w:r>
      <w:r w:rsidR="00791EB8">
        <w:rPr>
          <w:rFonts w:ascii="Times New Roman" w:hAnsi="Times New Roman" w:cs="Times New Roman"/>
          <w:sz w:val="24"/>
          <w:szCs w:val="24"/>
        </w:rPr>
        <w:t xml:space="preserve">издателя Алексея Сергеевича </w:t>
      </w:r>
      <w:r>
        <w:rPr>
          <w:rFonts w:ascii="Times New Roman" w:hAnsi="Times New Roman" w:cs="Times New Roman"/>
          <w:sz w:val="24"/>
          <w:szCs w:val="24"/>
        </w:rPr>
        <w:t xml:space="preserve">Суворина, а вместе с ней открывается любопытная история дореволюционной России. </w:t>
      </w:r>
      <w:r w:rsidR="00B01C95" w:rsidRPr="00E178C9">
        <w:rPr>
          <w:rFonts w:ascii="Times New Roman" w:hAnsi="Times New Roman" w:cs="Times New Roman"/>
          <w:sz w:val="24"/>
          <w:szCs w:val="24"/>
        </w:rPr>
        <w:t>Издательство Суворина арендовало у Министерства путей сообщения книжные и газетные киоски на железнодорожных станциях и издавало почтовые открытки с видами городов и станционных поселков.</w:t>
      </w:r>
      <w:r w:rsidR="00B01C95" w:rsidRPr="00ED4C6B">
        <w:rPr>
          <w:rFonts w:ascii="Times New Roman" w:hAnsi="Times New Roman" w:cs="Times New Roman"/>
          <w:sz w:val="24"/>
          <w:szCs w:val="24"/>
        </w:rPr>
        <w:t xml:space="preserve"> </w:t>
      </w:r>
      <w:r w:rsidR="00ED4C6B">
        <w:rPr>
          <w:rFonts w:ascii="Times New Roman" w:hAnsi="Times New Roman" w:cs="Times New Roman"/>
          <w:sz w:val="24"/>
          <w:szCs w:val="24"/>
        </w:rPr>
        <w:t xml:space="preserve">На открытках </w:t>
      </w:r>
      <w:r w:rsidR="00B01C95">
        <w:rPr>
          <w:rFonts w:ascii="Times New Roman" w:hAnsi="Times New Roman" w:cs="Times New Roman"/>
          <w:sz w:val="24"/>
          <w:szCs w:val="24"/>
        </w:rPr>
        <w:t xml:space="preserve">станции и пристани, красивые набережные и полуденные скверы, улицы с торговыми рядами, россыпь самобытной архитектуры, перед нами благородные господа, гимназисты, босяки, а еще вызывающие </w:t>
      </w:r>
      <w:r w:rsidR="005F729D">
        <w:rPr>
          <w:rFonts w:ascii="Times New Roman" w:hAnsi="Times New Roman" w:cs="Times New Roman"/>
          <w:sz w:val="24"/>
          <w:szCs w:val="24"/>
        </w:rPr>
        <w:t>огромный</w:t>
      </w:r>
      <w:r w:rsidR="00B01C95">
        <w:rPr>
          <w:rFonts w:ascii="Times New Roman" w:hAnsi="Times New Roman" w:cs="Times New Roman"/>
          <w:sz w:val="24"/>
          <w:szCs w:val="24"/>
        </w:rPr>
        <w:t xml:space="preserve"> интерес </w:t>
      </w:r>
      <w:r w:rsidR="00687389">
        <w:rPr>
          <w:rFonts w:ascii="Times New Roman" w:hAnsi="Times New Roman" w:cs="Times New Roman"/>
          <w:sz w:val="24"/>
          <w:szCs w:val="24"/>
        </w:rPr>
        <w:t xml:space="preserve">запечатленные </w:t>
      </w:r>
      <w:r w:rsidR="00B01C95">
        <w:rPr>
          <w:rFonts w:ascii="Times New Roman" w:hAnsi="Times New Roman" w:cs="Times New Roman"/>
          <w:sz w:val="24"/>
          <w:szCs w:val="24"/>
        </w:rPr>
        <w:t xml:space="preserve">сцены из жизни </w:t>
      </w:r>
      <w:r w:rsidR="00687389">
        <w:rPr>
          <w:rFonts w:ascii="Times New Roman" w:hAnsi="Times New Roman" w:cs="Times New Roman"/>
          <w:sz w:val="24"/>
          <w:szCs w:val="24"/>
        </w:rPr>
        <w:t>«</w:t>
      </w:r>
      <w:r w:rsidR="00B01C95">
        <w:rPr>
          <w:rFonts w:ascii="Times New Roman" w:hAnsi="Times New Roman" w:cs="Times New Roman"/>
          <w:sz w:val="24"/>
          <w:szCs w:val="24"/>
        </w:rPr>
        <w:t>местн</w:t>
      </w:r>
      <w:r w:rsidR="00687389">
        <w:rPr>
          <w:rFonts w:ascii="Times New Roman" w:hAnsi="Times New Roman" w:cs="Times New Roman"/>
          <w:sz w:val="24"/>
          <w:szCs w:val="24"/>
        </w:rPr>
        <w:t>ых</w:t>
      </w:r>
      <w:r w:rsidR="00B01C95">
        <w:rPr>
          <w:rFonts w:ascii="Times New Roman" w:hAnsi="Times New Roman" w:cs="Times New Roman"/>
          <w:sz w:val="24"/>
          <w:szCs w:val="24"/>
        </w:rPr>
        <w:t xml:space="preserve"> обществ</w:t>
      </w:r>
      <w:r w:rsidR="00687389">
        <w:rPr>
          <w:rFonts w:ascii="Times New Roman" w:hAnsi="Times New Roman" w:cs="Times New Roman"/>
          <w:sz w:val="24"/>
          <w:szCs w:val="24"/>
        </w:rPr>
        <w:t>»</w:t>
      </w:r>
      <w:r w:rsidR="00B01C95">
        <w:rPr>
          <w:rFonts w:ascii="Times New Roman" w:hAnsi="Times New Roman" w:cs="Times New Roman"/>
          <w:sz w:val="24"/>
          <w:szCs w:val="24"/>
        </w:rPr>
        <w:t xml:space="preserve">, словом, </w:t>
      </w:r>
      <w:r w:rsidR="00791EB8">
        <w:rPr>
          <w:rFonts w:ascii="Times New Roman" w:hAnsi="Times New Roman" w:cs="Times New Roman"/>
          <w:sz w:val="24"/>
          <w:szCs w:val="24"/>
        </w:rPr>
        <w:t>спустя времена почтовые открытки стали удивительным первоисточником старинной жизни.</w:t>
      </w:r>
      <w:r w:rsidR="00ED4C6B">
        <w:rPr>
          <w:rFonts w:ascii="Times New Roman" w:hAnsi="Times New Roman" w:cs="Times New Roman"/>
          <w:sz w:val="24"/>
          <w:szCs w:val="24"/>
        </w:rPr>
        <w:t xml:space="preserve"> </w:t>
      </w:r>
      <w:r w:rsidR="00687389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ногие города и музеи имеют в </w:t>
      </w:r>
      <w:r w:rsidR="0048442B">
        <w:rPr>
          <w:rFonts w:ascii="Times New Roman" w:hAnsi="Times New Roman" w:cs="Times New Roman"/>
          <w:sz w:val="24"/>
          <w:szCs w:val="24"/>
        </w:rPr>
        <w:t>своём</w:t>
      </w:r>
      <w:r>
        <w:rPr>
          <w:rFonts w:ascii="Times New Roman" w:hAnsi="Times New Roman" w:cs="Times New Roman"/>
          <w:sz w:val="24"/>
          <w:szCs w:val="24"/>
        </w:rPr>
        <w:t xml:space="preserve"> фонде </w:t>
      </w:r>
      <w:r w:rsidR="0012237D">
        <w:rPr>
          <w:rFonts w:ascii="Times New Roman" w:hAnsi="Times New Roman" w:cs="Times New Roman"/>
          <w:sz w:val="24"/>
          <w:szCs w:val="24"/>
        </w:rPr>
        <w:t>такие открытки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6A58" w:rsidRDefault="00A26A58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6DE" w:rsidRDefault="00A55338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Дорожит почтовыми открытками и наш музей.</w:t>
      </w:r>
      <w:r w:rsidR="00791E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16DE" w:rsidRDefault="006C16DE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16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3649" cy="3078330"/>
            <wp:effectExtent l="0" t="0" r="0" b="8255"/>
            <wp:docPr id="7" name="Рисунок 7" descr="C:\Users\Инесса\Desktop\что не так с почтовыми открытками\фото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есса\Desktop\что не так с почтовыми открытками\фото 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26" cy="30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DE" w:rsidRDefault="006C16DE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42B" w:rsidRDefault="00791EB8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рассмотрим поближе.</w:t>
      </w:r>
    </w:p>
    <w:p w:rsidR="00A55338" w:rsidRDefault="00A55338" w:rsidP="00561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338" w:rsidRDefault="00791E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Первая фотография для будущей серии открыток</w:t>
      </w:r>
      <w:r w:rsidR="00B468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как и положено, сделана на перроне. </w:t>
      </w:r>
    </w:p>
    <w:p w:rsidR="00A55338" w:rsidRPr="00791EB8" w:rsidRDefault="00A553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5533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21101" cy="2642839"/>
            <wp:effectExtent l="0" t="0" r="8255" b="5715"/>
            <wp:docPr id="2" name="Рисунок 2" descr="D:\ДОКУМЕНТЫ МУЗЕЙ Жидков А.Н\музей_научно-фондовая деятельность\12 почтовых карточек. Тихорецк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МУЗЕЙ Жидков А.Н\музей_научно-фондовая деятельность\12 почтовых карточек. Тихорецк\№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10" cy="268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E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1EB8" w:rsidRPr="00791EB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открытка №1</w:t>
      </w:r>
    </w:p>
    <w:p w:rsidR="00A55338" w:rsidRDefault="00B468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080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отограф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собрал в кадре служащих и пассажиров, обошел вокзальное здание и </w:t>
      </w:r>
      <w:r w:rsidR="00080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поймал зевак </w:t>
      </w:r>
      <w:r w:rsidR="00A55338">
        <w:rPr>
          <w:rFonts w:ascii="Times New Roman" w:hAnsi="Times New Roman" w:cs="Times New Roman"/>
          <w:color w:val="000000" w:themeColor="text1"/>
          <w:sz w:val="24"/>
          <w:szCs w:val="24"/>
        </w:rPr>
        <w:t>на привокзальной площади,</w:t>
      </w:r>
      <w:r w:rsidR="00080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55338" w:rsidRPr="00791EB8" w:rsidRDefault="00A553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5533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20845" cy="2624989"/>
            <wp:effectExtent l="0" t="0" r="8255" b="4445"/>
            <wp:docPr id="3" name="Рисунок 3" descr="D:\ДОКУМЕНТЫ МУЗЕЙ Жидков А.Н\музей_научно-фондовая деятельность\12 почтовых карточек. Тихорецк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МУЗЕЙ Жидков А.Н\музей_научно-фондовая деятельность\12 почтовых карточек. Тихорецк\№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81" cy="26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EB8" w:rsidRPr="00791EB8">
        <w:t xml:space="preserve"> </w:t>
      </w:r>
      <w:r w:rsidR="00791EB8" w:rsidRPr="00791EB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открытка №</w:t>
      </w:r>
      <w:r w:rsidR="00791EB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</w:t>
      </w:r>
    </w:p>
    <w:p w:rsidR="00A26A58" w:rsidRDefault="00A26A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5338" w:rsidRDefault="0008023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оглянулся по сторонам</w:t>
      </w:r>
      <w:r w:rsidR="009117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еще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468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приметил красивую входную арку </w:t>
      </w:r>
      <w:r w:rsidR="00911724">
        <w:rPr>
          <w:rFonts w:ascii="Times New Roman" w:hAnsi="Times New Roman" w:cs="Times New Roman"/>
          <w:color w:val="000000" w:themeColor="text1"/>
          <w:sz w:val="24"/>
          <w:szCs w:val="24"/>
        </w:rPr>
        <w:t>железнодорожн</w:t>
      </w:r>
      <w:r w:rsidR="00B46807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9117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акациев</w:t>
      </w:r>
      <w:r w:rsidR="00B46807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9117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сад</w:t>
      </w:r>
      <w:r w:rsidR="00B46807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9117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A55338" w:rsidRDefault="00A553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33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95572" cy="2575932"/>
            <wp:effectExtent l="0" t="0" r="635" b="0"/>
            <wp:docPr id="4" name="Рисунок 4" descr="D:\ДОКУМЕНТЫ МУЗЕЙ Жидков А.Н\музей_научно-фондовая деятельность\12 почтовых карточек. Тихорецк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МУЗЕЙ Жидков А.Н\музей_научно-фондовая деятельность\12 почтовых карточек. Тихорецк\№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32" cy="26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A4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791EB8" w:rsidRPr="00791EB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открытка №</w:t>
      </w:r>
      <w:r w:rsidR="003A7A4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</w:t>
      </w:r>
    </w:p>
    <w:p w:rsidR="006C16DE" w:rsidRDefault="006C16D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5338" w:rsidRDefault="00B468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собрал хуторян </w:t>
      </w:r>
      <w:r w:rsidR="009117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бювета с водой (</w:t>
      </w:r>
      <w:r w:rsidR="00911724">
        <w:rPr>
          <w:rFonts w:ascii="Times New Roman" w:hAnsi="Times New Roman" w:cs="Times New Roman"/>
          <w:color w:val="000000" w:themeColor="text1"/>
          <w:sz w:val="24"/>
          <w:szCs w:val="24"/>
        </w:rPr>
        <w:t>наверное, отсюда брала свое начало Вокзальная улица</w:t>
      </w:r>
      <w:r w:rsidR="007C1FA9">
        <w:rPr>
          <w:rFonts w:ascii="Times New Roman" w:hAnsi="Times New Roman" w:cs="Times New Roman"/>
          <w:color w:val="000000" w:themeColor="text1"/>
          <w:sz w:val="24"/>
          <w:szCs w:val="24"/>
        </w:rPr>
        <w:t>, современная Октябрьская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="009117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55338" w:rsidRDefault="00A553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33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81347" cy="2594880"/>
            <wp:effectExtent l="0" t="0" r="0" b="0"/>
            <wp:docPr id="5" name="Рисунок 5" descr="D:\ДОКУМЕНТЫ МУЗЕЙ Жидков А.Н\музей_научно-фондовая деятельность\12 почтовых карточек. Тихорецк\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МУЗЕЙ Жидков А.Н\музей_научно-фондовая деятельность\12 почтовых карточек. Тихорецк\№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26" cy="264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A4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791EB8" w:rsidRPr="00791EB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открытка №</w:t>
      </w:r>
      <w:r w:rsidR="003A7A4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5338" w:rsidRDefault="009117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прошел еще по Вокзальной, где-то в середине улицы у очередного трактира</w:t>
      </w:r>
      <w:r w:rsidR="00B468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гостиницей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нашел себе для позирования</w:t>
      </w:r>
      <w:r w:rsidR="00B468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5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еще </w:t>
      </w:r>
      <w:r w:rsidR="00B46807">
        <w:rPr>
          <w:rFonts w:ascii="Times New Roman" w:hAnsi="Times New Roman" w:cs="Times New Roman"/>
          <w:color w:val="000000" w:themeColor="text1"/>
          <w:sz w:val="24"/>
          <w:szCs w:val="24"/>
        </w:rPr>
        <w:t>незатейливую местную публику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55338" w:rsidRDefault="00A553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33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59044" cy="2552109"/>
            <wp:effectExtent l="0" t="0" r="0" b="635"/>
            <wp:docPr id="6" name="Рисунок 6" descr="D:\ДОКУМЕНТЫ МУЗЕЙ Жидков А.Н\музей_научно-фондовая деятельность\12 почтовых карточек. Тихорецк\№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МУЗЕЙ Жидков А.Н\музей_научно-фондовая деятельность\12 почтовых карточек. Тихорецк\№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61" cy="25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A4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791EB8" w:rsidRPr="00791EB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открытка №9</w:t>
      </w:r>
    </w:p>
    <w:p w:rsidR="00A55338" w:rsidRDefault="00A553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6A58" w:rsidRDefault="00A26A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6A58" w:rsidRDefault="00A26A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6A58" w:rsidRDefault="00A26A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6A58" w:rsidRDefault="00A26A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6A58" w:rsidRDefault="00A26A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5338" w:rsidRDefault="00B468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C03E95">
        <w:rPr>
          <w:rFonts w:ascii="Times New Roman" w:hAnsi="Times New Roman" w:cs="Times New Roman"/>
          <w:color w:val="000000" w:themeColor="text1"/>
          <w:sz w:val="24"/>
          <w:szCs w:val="24"/>
        </w:rPr>
        <w:t>риглядитесь на открытк</w:t>
      </w:r>
      <w:r w:rsidR="00A55338">
        <w:rPr>
          <w:rFonts w:ascii="Times New Roman" w:hAnsi="Times New Roman" w:cs="Times New Roman"/>
          <w:color w:val="000000" w:themeColor="text1"/>
          <w:sz w:val="24"/>
          <w:szCs w:val="24"/>
        </w:rPr>
        <w:t>у под номером 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в</w:t>
      </w:r>
      <w:r w:rsidR="00C03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идите, </w:t>
      </w:r>
      <w:r w:rsidR="006C16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чуть </w:t>
      </w:r>
      <w:r w:rsidR="002D7E4B">
        <w:rPr>
          <w:rFonts w:ascii="Times New Roman" w:hAnsi="Times New Roman" w:cs="Times New Roman"/>
          <w:color w:val="000000" w:themeColor="text1"/>
          <w:sz w:val="24"/>
          <w:szCs w:val="24"/>
        </w:rPr>
        <w:t>вдалеке</w:t>
      </w:r>
      <w:r w:rsidR="007C1FA9">
        <w:rPr>
          <w:rFonts w:ascii="Times New Roman" w:hAnsi="Times New Roman" w:cs="Times New Roman"/>
          <w:color w:val="000000" w:themeColor="text1"/>
          <w:sz w:val="24"/>
          <w:szCs w:val="24"/>
        </w:rPr>
        <w:t>, вдоль забора</w:t>
      </w:r>
      <w:r w:rsidR="002D7E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спешит</w:t>
      </w:r>
      <w:r w:rsidR="00C03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ребятня? Что интересного для себя они разглядели? </w:t>
      </w:r>
    </w:p>
    <w:p w:rsidR="00DD3704" w:rsidRDefault="00DD370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370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58920" cy="2992202"/>
            <wp:effectExtent l="0" t="0" r="0" b="0"/>
            <wp:docPr id="17" name="Рисунок 17" descr="C:\Users\Инесса\Desktop\что не так с почтовыми открытками\дети спеш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есса\Desktop\что не так с почтовыми открытками\дети спеша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48" cy="302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04" w:rsidRDefault="00DD370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6807" w:rsidRDefault="00B468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Открытки 1,2,3,4,5,9 будем считать условной первой частью собранных фотографом негативов для будущей серии почтовых карточек. </w:t>
      </w:r>
    </w:p>
    <w:p w:rsidR="00B46807" w:rsidRDefault="00B468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5338" w:rsidRDefault="0054771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 вот другая условная часть открыток под номерами 6,7,8,10,11,12 переносит нас на тогдашнюю улицу Почтовую (современную К</w:t>
      </w:r>
      <w:r w:rsidR="00E31F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расноармейскую).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Открытки 6,8,12 как будто «пристрелочные»: чуть левее, чуть правее, фотограф ищет самую выгодную точку, чтобы показать открывающуюся панораму станционного поселка, а вслед за ним и мы сегодня вглядываемся и угадываем отдельные строения и улицы. </w:t>
      </w:r>
    </w:p>
    <w:p w:rsidR="00A55338" w:rsidRPr="003A7A45" w:rsidRDefault="00A553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5533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17784" cy="1248937"/>
            <wp:effectExtent l="0" t="0" r="1905" b="8890"/>
            <wp:docPr id="8" name="Рисунок 8" descr="D:\ДОКУМЕНТЫ МУЗЕЙ Жидков А.Н\музей_научно-фондовая деятельность\12 почтовых карточек. Тихорецк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МУЗЕЙ Жидков А.Н\музей_научно-фондовая деятельность\12 почтовых карточек. Тихорецк\№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55" cy="126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A5533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18371" cy="1244743"/>
            <wp:effectExtent l="0" t="0" r="1270" b="0"/>
            <wp:docPr id="9" name="Рисунок 9" descr="D:\ДОКУМЕНТЫ МУЗЕЙ Жидков А.Н\музей_научно-фондовая деятельность\12 почтовых карточек. Тихорецк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МУЗЕЙ Жидков А.Н\музей_научно-фондовая деятельность\12 почтовых карточек. Тихорецк\№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38" cy="12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A5533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64292" cy="1233174"/>
            <wp:effectExtent l="0" t="0" r="0" b="5080"/>
            <wp:docPr id="10" name="Рисунок 10" descr="D:\ДОКУМЕНТЫ МУЗЕЙ Жидков А.Н\музей_научно-фондовая деятельность\12 почтовых карточек. Тихорецк\№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МУЗЕЙ Жидков А.Н\музей_научно-фондовая деятельность\12 почтовых карточек. Тихорецк\№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30" cy="12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A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A7A45" w:rsidRPr="003A7A4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открытки 6,8,12</w:t>
      </w:r>
    </w:p>
    <w:p w:rsidR="008222A7" w:rsidRDefault="008222A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E4B" w:rsidRDefault="00210A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Сама улица П</w:t>
      </w:r>
      <w:r w:rsidR="005477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очтовая распознается нами 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сохранившемуся и сегодня почтовому зданию (в центре </w:t>
      </w:r>
      <w:r w:rsidR="007C1FA9">
        <w:rPr>
          <w:rFonts w:ascii="Times New Roman" w:hAnsi="Times New Roman" w:cs="Times New Roman"/>
          <w:color w:val="000000" w:themeColor="text1"/>
          <w:sz w:val="24"/>
          <w:szCs w:val="24"/>
        </w:rPr>
        <w:t>открытки 6, она первая слева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7C1FA9" w:rsidRDefault="002D7E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7E4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081347" cy="3061599"/>
            <wp:effectExtent l="0" t="0" r="0" b="5715"/>
            <wp:docPr id="19" name="Рисунок 19" descr="C:\Users\Инесса\Desktop\что не так с почтовыми открытками\IMG_20221222_13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есса\Desktop\что не так с почтовыми открытками\IMG_20221222_133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64" cy="30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F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D7E4B" w:rsidRPr="007C1FA9" w:rsidRDefault="007C1FA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спустя столетие мы на том же перекрестке</w:t>
      </w:r>
    </w:p>
    <w:p w:rsidR="002D7E4B" w:rsidRDefault="002D7E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22A7" w:rsidRDefault="00D764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Открытка</w:t>
      </w:r>
      <w:r w:rsidR="005477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 номером 7</w:t>
      </w:r>
      <w:r w:rsidR="00450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обладает художественной ценностью</w:t>
      </w:r>
      <w:r w:rsidR="007C1FA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08FA">
        <w:rPr>
          <w:rFonts w:ascii="Times New Roman" w:hAnsi="Times New Roman" w:cs="Times New Roman"/>
          <w:color w:val="000000" w:themeColor="text1"/>
          <w:sz w:val="24"/>
          <w:szCs w:val="24"/>
        </w:rPr>
        <w:t>улица, как улица, без четких ориентиров, грунтовая дорога да бурьян, штакетник, спрятавшиеся за цветущей акацией домишки,</w:t>
      </w:r>
    </w:p>
    <w:p w:rsidR="008222A7" w:rsidRPr="003A7A45" w:rsidRDefault="008222A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222A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125951" cy="2563213"/>
            <wp:effectExtent l="0" t="0" r="8255" b="8890"/>
            <wp:docPr id="11" name="Рисунок 11" descr="D:\ДОКУМЕНТЫ МУЗЕЙ Жидков А.Н\музей_научно-фондовая деятельность\12 почтовых карточек. Тихорецк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МУЗЕЙ Жидков А.Н\музей_научно-фондовая деятельность\12 почтовых карточек. Тихорецк\№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49" cy="272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A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A7A45" w:rsidRPr="003A7A4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открытка №7</w:t>
      </w:r>
    </w:p>
    <w:p w:rsidR="008222A7" w:rsidRDefault="008222A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</w:t>
      </w:r>
      <w:r w:rsidR="00B257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именно </w:t>
      </w:r>
      <w:r w:rsidR="00450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эта открытка видится нам ключом ко всей серии: 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же,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думается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>, сначала фотограф сдела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первое фото здесь, а потом решил подняться на пожарную каланчу (или смотровую вышку, рядом же складированы строительные материалы</w:t>
      </w:r>
      <w:r w:rsidR="00B25757">
        <w:rPr>
          <w:rFonts w:ascii="Times New Roman" w:hAnsi="Times New Roman" w:cs="Times New Roman"/>
          <w:color w:val="000000" w:themeColor="text1"/>
          <w:sz w:val="24"/>
          <w:szCs w:val="24"/>
        </w:rPr>
        <w:t>, за ними лесная биржа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уже там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наверху, по обе стороны от себя,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он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5757">
        <w:rPr>
          <w:rFonts w:ascii="Times New Roman" w:hAnsi="Times New Roman" w:cs="Times New Roman"/>
          <w:color w:val="000000" w:themeColor="text1"/>
          <w:sz w:val="24"/>
          <w:szCs w:val="24"/>
        </w:rPr>
        <w:t>наблюдает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общий вид станционного посёлка, от современной Красноармейской </w:t>
      </w:r>
      <w:r w:rsidR="00D27F50">
        <w:rPr>
          <w:rFonts w:ascii="Times New Roman" w:hAnsi="Times New Roman" w:cs="Times New Roman"/>
          <w:color w:val="000000" w:themeColor="text1"/>
          <w:sz w:val="24"/>
          <w:szCs w:val="24"/>
        </w:rPr>
        <w:t>до улицы Меньшикова.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22A7" w:rsidRDefault="008222A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22A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501161" cy="840662"/>
            <wp:effectExtent l="0" t="0" r="0" b="0"/>
            <wp:docPr id="12" name="Рисунок 12" descr="C:\Users\Инесса\Desktop\что не так с почтовыми открытками\панормама по мотивам открыт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есса\Desktop\что не так с почтовыми открытками\панормама по мотивам открыток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56" cy="8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F2" w:rsidRPr="003A7A45" w:rsidRDefault="003A7A4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A7A4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коллаж составлен из открыток № 6,8,10,11,12</w:t>
      </w:r>
    </w:p>
    <w:p w:rsidR="003A7A45" w:rsidRDefault="003A7A4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1FA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181708" cy="3136884"/>
            <wp:effectExtent l="0" t="0" r="0" b="6985"/>
            <wp:docPr id="15" name="Рисунок 15" descr="D:\ДОКУМЕНТЫ МУЗЕЙ Жидков А.Н\ПУБЛИКАЦИИ НА ОФИЦИАЛЬНОМ САЙТЕ МУЗЕЯ\на сайт в рубрику МУЗЕЙНЫЙ ВЕСТНИК\что не так с почтовыми открытками\IMG_20221222_13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УЗЕЙ Жидков А.Н\ПУБЛИКАЦИИ НА ОФИЦИАЛЬНОМ САЙТЕ МУЗЕЯ\на сайт в рубрику МУЗЕЙНЫЙ ВЕСТНИК\что не так с почтовыми открытками\IMG_20221222_133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05" cy="314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C1FA9" w:rsidRPr="007C1FA9" w:rsidRDefault="007C1FA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C1FA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 открыткой №10 смотрим на здание современной первой городской школы</w:t>
      </w: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DE2" w:rsidRDefault="009154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представить, что мы стоим на вышке с фотографом, </w:t>
      </w:r>
      <w:r w:rsidR="00B257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 ногами у нас</w:t>
      </w:r>
      <w:r w:rsidR="003C1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крытый кровельным железом </w:t>
      </w:r>
      <w:r w:rsidR="00B257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добротный кирпичный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дом</w:t>
      </w:r>
      <w:r w:rsidR="003C1D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Этот дом стоял н</w:t>
      </w:r>
      <w:r w:rsidR="00B25757">
        <w:rPr>
          <w:rFonts w:ascii="Times New Roman" w:hAnsi="Times New Roman" w:cs="Times New Roman"/>
          <w:color w:val="000000" w:themeColor="text1"/>
          <w:sz w:val="24"/>
          <w:szCs w:val="24"/>
        </w:rPr>
        <w:t>а перекрёстке современных улиц 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расноармейской и Калинина (к началу 1990-х был снесен).</w:t>
      </w:r>
    </w:p>
    <w:p w:rsidR="003C1DE2" w:rsidRDefault="003C1D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1DE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04010" cy="3067433"/>
            <wp:effectExtent l="0" t="0" r="6350" b="0"/>
            <wp:docPr id="16" name="Рисунок 16" descr="C:\Users\Инесса\Desktop\что не так с почтовыми открытками\qv9Ic2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есса\Desktop\что не так с почтовыми открытками\qv9Ic2p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14" cy="316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A4" w:rsidRDefault="003C77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DE2" w:rsidRDefault="003C1D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своем рассказе «Дом и человек» Иван Иванович Гончаров рассказал о неожиданной встрече с первым директором Тихорецкого</w:t>
      </w:r>
      <w:r w:rsidR="003D37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народног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3D37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музея </w:t>
      </w:r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Григорием </w:t>
      </w:r>
      <w:proofErr w:type="spellStart"/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>Авксентьевичем</w:t>
      </w:r>
      <w:proofErr w:type="spellEnd"/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Дзекуном</w:t>
      </w:r>
      <w:r w:rsidR="00D27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D27F50">
        <w:rPr>
          <w:rFonts w:ascii="Times New Roman" w:hAnsi="Times New Roman" w:cs="Times New Roman"/>
          <w:color w:val="000000" w:themeColor="text1"/>
          <w:sz w:val="24"/>
          <w:szCs w:val="24"/>
        </w:rPr>
        <w:t>Дзекун</w:t>
      </w:r>
      <w:proofErr w:type="spellEnd"/>
      <w:r w:rsidR="00D27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поведал о том, что л</w:t>
      </w:r>
      <w:r w:rsidR="009154DA">
        <w:rPr>
          <w:rFonts w:ascii="Times New Roman" w:hAnsi="Times New Roman" w:cs="Times New Roman"/>
          <w:color w:val="000000" w:themeColor="text1"/>
          <w:sz w:val="24"/>
          <w:szCs w:val="24"/>
        </w:rPr>
        <w:t>етом 1918 года в ходе ожесточенных боев за станцию и белые, и красные пытались завладеть стоявшей где-то здесь во дворе пожарной каланчей, с которой открывался вид на всю округу. В годы гражданской войны в подвале дома хранился боевой арсенал. Дом примечателен еще и тем</w:t>
      </w:r>
      <w:r w:rsidR="00DD3704">
        <w:rPr>
          <w:rFonts w:ascii="Times New Roman" w:hAnsi="Times New Roman" w:cs="Times New Roman"/>
          <w:color w:val="000000" w:themeColor="text1"/>
          <w:sz w:val="24"/>
          <w:szCs w:val="24"/>
        </w:rPr>
        <w:t>, что что это первое национализированное советской властью здание.</w:t>
      </w:r>
    </w:p>
    <w:p w:rsidR="00DD3704" w:rsidRDefault="00DD370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FA9" w:rsidRDefault="00DD370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что же было потом? </w:t>
      </w:r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Вот здесь и закрадываются сомнения. 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потом… фотограф поторапливается на свой поезд, время отправления которого вот-вот наступит. </w:t>
      </w:r>
      <w:r w:rsidR="004508FA" w:rsidRPr="004508FA">
        <w:rPr>
          <w:rFonts w:ascii="Times New Roman" w:hAnsi="Times New Roman" w:cs="Times New Roman"/>
          <w:color w:val="000000" w:themeColor="text1"/>
          <w:sz w:val="24"/>
          <w:szCs w:val="24"/>
        </w:rPr>
        <w:t>Фотографии для издательства могли быть сделаны наемным фотографом.</w:t>
      </w:r>
      <w:r w:rsidR="00450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6409">
        <w:rPr>
          <w:rFonts w:ascii="Times New Roman" w:hAnsi="Times New Roman" w:cs="Times New Roman"/>
          <w:color w:val="000000" w:themeColor="text1"/>
          <w:sz w:val="24"/>
          <w:szCs w:val="24"/>
        </w:rPr>
        <w:t>Кажется, что заказ на фотосессию выполнен в спешке, фотограф пробыл на</w:t>
      </w:r>
      <w:r w:rsidR="00906D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нашей станции совсем недолго - подходящее место для фотографии </w:t>
      </w:r>
      <w:r w:rsidR="004508FA">
        <w:rPr>
          <w:rFonts w:ascii="Times New Roman" w:hAnsi="Times New Roman" w:cs="Times New Roman"/>
          <w:color w:val="000000" w:themeColor="text1"/>
          <w:sz w:val="24"/>
          <w:szCs w:val="24"/>
        </w:rPr>
        <w:t>подсказали местные: «Так это</w:t>
      </w:r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>вооон</w:t>
      </w:r>
      <w:proofErr w:type="spellEnd"/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там, на пожарной каланче!</w:t>
      </w:r>
      <w:r w:rsidR="00450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FA" w:rsidRDefault="00906D1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Так и хочется подсказать</w:t>
      </w:r>
      <w:r w:rsidR="004508FA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0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Ивановским проспектом </w:t>
      </w:r>
      <w:r w:rsidR="00732E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двух минутах ходьбы от привокзальной </w:t>
      </w:r>
      <w:r w:rsidR="004508FA" w:rsidRPr="004508F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170556" cy="2518553"/>
            <wp:effectExtent l="0" t="0" r="1905" b="0"/>
            <wp:docPr id="13" name="Рисунок 13" descr="D:\ДОКУМЕНТЫ МУЗЕЙ Жидков А.Н\музей_научно-фондовая деятельность\12 почтовых карточек. Тихорецк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МУЗЕЙ Жидков А.Н\музей_научно-фондовая деятельность\12 почтовых карточек. Тихорецк\№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72" cy="25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A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A7A45" w:rsidRPr="003A7A4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открытка №5</w:t>
      </w:r>
    </w:p>
    <w:p w:rsidR="007C1FA9" w:rsidRDefault="007C1F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2EEE" w:rsidRDefault="007C1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площади </w:t>
      </w:r>
      <w:r w:rsidR="00906D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покажется железнодорожный клуб, от него по прямой, по Церковной улочке </w:t>
      </w:r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>Чернышова</w:t>
      </w:r>
      <w:proofErr w:type="spellEnd"/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906D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перекрестка с </w:t>
      </w:r>
      <w:proofErr w:type="spellStart"/>
      <w:r w:rsidR="00906D1C">
        <w:rPr>
          <w:rFonts w:ascii="Times New Roman" w:hAnsi="Times New Roman" w:cs="Times New Roman"/>
          <w:color w:val="000000" w:themeColor="text1"/>
          <w:sz w:val="24"/>
          <w:szCs w:val="24"/>
        </w:rPr>
        <w:t>Шатировской</w:t>
      </w:r>
      <w:proofErr w:type="spellEnd"/>
      <w:r w:rsidR="00906D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(Красноармейской) пройти </w:t>
      </w:r>
      <w:r w:rsidR="00D05DA6">
        <w:rPr>
          <w:rFonts w:ascii="Times New Roman" w:hAnsi="Times New Roman" w:cs="Times New Roman"/>
          <w:color w:val="000000" w:themeColor="text1"/>
          <w:sz w:val="24"/>
          <w:szCs w:val="24"/>
        </w:rPr>
        <w:t>совсем чуть - чуть</w:t>
      </w:r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0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навстречу </w:t>
      </w:r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выйдут </w:t>
      </w:r>
      <w:r w:rsidR="004508FA">
        <w:rPr>
          <w:rFonts w:ascii="Times New Roman" w:hAnsi="Times New Roman" w:cs="Times New Roman"/>
          <w:color w:val="000000" w:themeColor="text1"/>
          <w:sz w:val="24"/>
          <w:szCs w:val="24"/>
        </w:rPr>
        <w:t>компании</w:t>
      </w:r>
      <w:r w:rsidR="00906D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0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веселых </w:t>
      </w:r>
      <w:r w:rsidR="00906D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гимназистов и колоритных прихожан </w:t>
      </w:r>
      <w:r w:rsidR="00D05DA6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906D1C">
        <w:rPr>
          <w:rFonts w:ascii="Times New Roman" w:hAnsi="Times New Roman" w:cs="Times New Roman"/>
          <w:color w:val="000000" w:themeColor="text1"/>
          <w:sz w:val="24"/>
          <w:szCs w:val="24"/>
        </w:rPr>
        <w:t>иколаевского храма, а вместе с ними в тени деревьев нашлось бы местечко и для нас</w:t>
      </w:r>
      <w:r w:rsidR="00450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любопытствующих</w:t>
      </w:r>
      <w:r w:rsidR="00D12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… </w:t>
      </w:r>
      <w:proofErr w:type="gramStart"/>
      <w:r w:rsidR="00E42736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E42736">
        <w:rPr>
          <w:rFonts w:ascii="Times New Roman" w:hAnsi="Times New Roman" w:cs="Times New Roman"/>
          <w:sz w:val="24"/>
          <w:szCs w:val="24"/>
        </w:rPr>
        <w:t xml:space="preserve"> вдруг все же фотограф там побывал</w:t>
      </w:r>
      <w:r w:rsidR="00790640">
        <w:rPr>
          <w:rFonts w:ascii="Times New Roman" w:hAnsi="Times New Roman" w:cs="Times New Roman"/>
          <w:sz w:val="24"/>
          <w:szCs w:val="24"/>
        </w:rPr>
        <w:t xml:space="preserve">? </w:t>
      </w:r>
      <w:r w:rsidR="004508FA">
        <w:rPr>
          <w:rFonts w:ascii="Times New Roman" w:hAnsi="Times New Roman" w:cs="Times New Roman"/>
          <w:sz w:val="24"/>
          <w:szCs w:val="24"/>
        </w:rPr>
        <w:t xml:space="preserve">И все-таки могли остаться у него негативы? </w:t>
      </w:r>
      <w:r w:rsidR="00790640">
        <w:rPr>
          <w:rFonts w:ascii="Times New Roman" w:hAnsi="Times New Roman" w:cs="Times New Roman"/>
          <w:sz w:val="24"/>
          <w:szCs w:val="24"/>
        </w:rPr>
        <w:t xml:space="preserve">На открытках 3 и 9 подписана улица Вокзальная (Октябрьская), очевидно, что улица показана в перспективе и до перекрёстка с Почтовой рукой подать, а оттуда извозчик быстрее ветра домчит до пожарной каланчи. Отсюда </w:t>
      </w:r>
      <w:r w:rsidR="004508FA">
        <w:rPr>
          <w:rFonts w:ascii="Times New Roman" w:hAnsi="Times New Roman" w:cs="Times New Roman"/>
          <w:sz w:val="24"/>
          <w:szCs w:val="24"/>
        </w:rPr>
        <w:t>наше</w:t>
      </w:r>
      <w:r w:rsidR="00790640">
        <w:rPr>
          <w:rFonts w:ascii="Times New Roman" w:hAnsi="Times New Roman" w:cs="Times New Roman"/>
          <w:sz w:val="24"/>
          <w:szCs w:val="24"/>
        </w:rPr>
        <w:t xml:space="preserve"> предположение: </w:t>
      </w:r>
      <w:r w:rsidR="003C77A4">
        <w:rPr>
          <w:rFonts w:ascii="Times New Roman" w:hAnsi="Times New Roman" w:cs="Times New Roman"/>
          <w:sz w:val="24"/>
          <w:szCs w:val="24"/>
        </w:rPr>
        <w:t xml:space="preserve">все ли открытки </w:t>
      </w:r>
      <w:r w:rsidR="00790640">
        <w:rPr>
          <w:rFonts w:ascii="Times New Roman" w:hAnsi="Times New Roman" w:cs="Times New Roman"/>
          <w:sz w:val="24"/>
          <w:szCs w:val="24"/>
        </w:rPr>
        <w:t xml:space="preserve">собраны? </w:t>
      </w:r>
      <w:r w:rsidR="002D7E4B">
        <w:rPr>
          <w:rFonts w:ascii="Times New Roman" w:hAnsi="Times New Roman" w:cs="Times New Roman"/>
          <w:sz w:val="24"/>
          <w:szCs w:val="24"/>
        </w:rPr>
        <w:t>Возможно, три однотипные открытки 6,8,12 попали в серию из-за недостаточного количества подготовленных негативов?</w:t>
      </w:r>
    </w:p>
    <w:p w:rsidR="0066166E" w:rsidRDefault="006616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59C" w:rsidRDefault="006616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Конечно, это всего лишь предполо</w:t>
      </w:r>
      <w:r w:rsidR="002E2526">
        <w:rPr>
          <w:rFonts w:ascii="Times New Roman" w:hAnsi="Times New Roman" w:cs="Times New Roman"/>
          <w:sz w:val="24"/>
          <w:szCs w:val="24"/>
        </w:rPr>
        <w:t>жение,</w:t>
      </w:r>
      <w:r>
        <w:rPr>
          <w:rFonts w:ascii="Times New Roman" w:hAnsi="Times New Roman" w:cs="Times New Roman"/>
          <w:sz w:val="24"/>
          <w:szCs w:val="24"/>
        </w:rPr>
        <w:t xml:space="preserve"> но вдруг так могло быть</w:t>
      </w:r>
      <w:r w:rsidR="00D12837">
        <w:rPr>
          <w:rFonts w:ascii="Times New Roman" w:hAnsi="Times New Roman" w:cs="Times New Roman"/>
          <w:sz w:val="24"/>
          <w:szCs w:val="24"/>
        </w:rPr>
        <w:t xml:space="preserve"> - </w:t>
      </w:r>
      <w:r w:rsidR="0029359C">
        <w:rPr>
          <w:rFonts w:ascii="Times New Roman" w:hAnsi="Times New Roman" w:cs="Times New Roman"/>
          <w:sz w:val="24"/>
          <w:szCs w:val="24"/>
        </w:rPr>
        <w:t xml:space="preserve">фотограф </w:t>
      </w:r>
      <w:r w:rsidR="00D12837">
        <w:rPr>
          <w:rFonts w:ascii="Times New Roman" w:hAnsi="Times New Roman" w:cs="Times New Roman"/>
          <w:sz w:val="24"/>
          <w:szCs w:val="24"/>
        </w:rPr>
        <w:t xml:space="preserve">торопился, пока на станции меняли паровоз </w:t>
      </w:r>
      <w:r w:rsidR="00D12837" w:rsidRPr="00D12837">
        <w:rPr>
          <w:rFonts w:ascii="Times New Roman" w:hAnsi="Times New Roman" w:cs="Times New Roman"/>
          <w:sz w:val="24"/>
          <w:szCs w:val="24"/>
        </w:rPr>
        <w:t>и кондукторск</w:t>
      </w:r>
      <w:r w:rsidR="00D12837">
        <w:rPr>
          <w:rFonts w:ascii="Times New Roman" w:hAnsi="Times New Roman" w:cs="Times New Roman"/>
          <w:sz w:val="24"/>
          <w:szCs w:val="24"/>
        </w:rPr>
        <w:t>ую</w:t>
      </w:r>
      <w:r w:rsidR="00D12837" w:rsidRPr="00D12837">
        <w:rPr>
          <w:rFonts w:ascii="Times New Roman" w:hAnsi="Times New Roman" w:cs="Times New Roman"/>
          <w:sz w:val="24"/>
          <w:szCs w:val="24"/>
        </w:rPr>
        <w:t xml:space="preserve"> бригад</w:t>
      </w:r>
      <w:r w:rsidR="00D12837">
        <w:rPr>
          <w:rFonts w:ascii="Times New Roman" w:hAnsi="Times New Roman" w:cs="Times New Roman"/>
          <w:sz w:val="24"/>
          <w:szCs w:val="24"/>
        </w:rPr>
        <w:t>у -</w:t>
      </w:r>
      <w:r w:rsidR="002935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тогда такая спешка </w:t>
      </w:r>
      <w:r w:rsidR="00D12837">
        <w:rPr>
          <w:rFonts w:ascii="Times New Roman" w:hAnsi="Times New Roman" w:cs="Times New Roman"/>
          <w:sz w:val="24"/>
          <w:szCs w:val="24"/>
        </w:rPr>
        <w:t>лишила</w:t>
      </w:r>
      <w:r>
        <w:rPr>
          <w:rFonts w:ascii="Times New Roman" w:hAnsi="Times New Roman" w:cs="Times New Roman"/>
          <w:sz w:val="24"/>
          <w:szCs w:val="24"/>
        </w:rPr>
        <w:t xml:space="preserve"> нас счастливых мгновений при просмотре </w:t>
      </w:r>
      <w:r w:rsidR="00D27F50">
        <w:rPr>
          <w:rFonts w:ascii="Times New Roman" w:hAnsi="Times New Roman" w:cs="Times New Roman"/>
          <w:sz w:val="24"/>
          <w:szCs w:val="24"/>
        </w:rPr>
        <w:t xml:space="preserve">еще нескольких </w:t>
      </w:r>
      <w:r>
        <w:rPr>
          <w:rFonts w:ascii="Times New Roman" w:hAnsi="Times New Roman" w:cs="Times New Roman"/>
          <w:sz w:val="24"/>
          <w:szCs w:val="24"/>
        </w:rPr>
        <w:t xml:space="preserve">старинных почтовых карточек. </w:t>
      </w:r>
      <w:r w:rsidR="00D12837">
        <w:rPr>
          <w:rFonts w:ascii="Times New Roman" w:hAnsi="Times New Roman" w:cs="Times New Roman"/>
          <w:sz w:val="24"/>
          <w:szCs w:val="24"/>
        </w:rPr>
        <w:t xml:space="preserve">И мы </w:t>
      </w:r>
      <w:r w:rsidR="00D05DA6">
        <w:rPr>
          <w:rFonts w:ascii="Times New Roman" w:hAnsi="Times New Roman" w:cs="Times New Roman"/>
          <w:sz w:val="24"/>
          <w:szCs w:val="24"/>
        </w:rPr>
        <w:t xml:space="preserve">снова </w:t>
      </w:r>
      <w:r w:rsidR="00D12837">
        <w:rPr>
          <w:rFonts w:ascii="Times New Roman" w:hAnsi="Times New Roman" w:cs="Times New Roman"/>
          <w:sz w:val="24"/>
          <w:szCs w:val="24"/>
        </w:rPr>
        <w:t xml:space="preserve">припомним, что </w:t>
      </w:r>
      <w:r w:rsidRPr="0066166E">
        <w:rPr>
          <w:rFonts w:ascii="Times New Roman" w:hAnsi="Times New Roman" w:cs="Times New Roman"/>
          <w:sz w:val="24"/>
          <w:szCs w:val="24"/>
        </w:rPr>
        <w:t>серии открыток «Приветы» счита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66166E">
        <w:rPr>
          <w:rFonts w:ascii="Times New Roman" w:hAnsi="Times New Roman" w:cs="Times New Roman"/>
          <w:sz w:val="24"/>
          <w:szCs w:val="24"/>
        </w:rPr>
        <w:t xml:space="preserve"> престижных классом </w:t>
      </w:r>
      <w:r>
        <w:rPr>
          <w:rFonts w:ascii="Times New Roman" w:hAnsi="Times New Roman" w:cs="Times New Roman"/>
          <w:sz w:val="24"/>
          <w:szCs w:val="24"/>
        </w:rPr>
        <w:t>среди прочих открыток</w:t>
      </w:r>
      <w:r w:rsidR="00851E69">
        <w:rPr>
          <w:rFonts w:ascii="Times New Roman" w:hAnsi="Times New Roman" w:cs="Times New Roman"/>
          <w:sz w:val="24"/>
          <w:szCs w:val="24"/>
        </w:rPr>
        <w:t xml:space="preserve">, </w:t>
      </w:r>
      <w:r w:rsidR="00851E69" w:rsidRPr="00851E69">
        <w:rPr>
          <w:rFonts w:ascii="Times New Roman" w:hAnsi="Times New Roman" w:cs="Times New Roman"/>
          <w:sz w:val="24"/>
          <w:szCs w:val="24"/>
        </w:rPr>
        <w:t>а фотограф мог получить за свою работу хороший гонорар...</w:t>
      </w:r>
    </w:p>
    <w:p w:rsidR="0029359C" w:rsidRDefault="00293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43F" w:rsidRDefault="002E2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Вообще же, в</w:t>
      </w:r>
      <w:r w:rsidR="00790640">
        <w:rPr>
          <w:rFonts w:ascii="Times New Roman" w:hAnsi="Times New Roman" w:cs="Times New Roman"/>
          <w:sz w:val="24"/>
          <w:szCs w:val="24"/>
        </w:rPr>
        <w:t xml:space="preserve"> </w:t>
      </w:r>
      <w:r w:rsidR="00E42736" w:rsidRPr="00E178C9">
        <w:rPr>
          <w:rFonts w:ascii="Times New Roman" w:hAnsi="Times New Roman" w:cs="Times New Roman"/>
          <w:sz w:val="24"/>
          <w:szCs w:val="24"/>
        </w:rPr>
        <w:t xml:space="preserve">цветном и черно-белом вариантах </w:t>
      </w:r>
      <w:r w:rsidR="00790640">
        <w:rPr>
          <w:rFonts w:ascii="Times New Roman" w:hAnsi="Times New Roman" w:cs="Times New Roman"/>
          <w:sz w:val="24"/>
          <w:szCs w:val="24"/>
        </w:rPr>
        <w:t>открытки</w:t>
      </w:r>
      <w:r w:rsidR="00E42736" w:rsidRPr="00E178C9">
        <w:rPr>
          <w:rFonts w:ascii="Times New Roman" w:hAnsi="Times New Roman" w:cs="Times New Roman"/>
          <w:sz w:val="24"/>
          <w:szCs w:val="24"/>
        </w:rPr>
        <w:t xml:space="preserve"> охотно раскупались пассажирами в память о поездках по той или иной дороге.</w:t>
      </w:r>
      <w:r w:rsidR="00790640">
        <w:rPr>
          <w:rFonts w:ascii="Times New Roman" w:hAnsi="Times New Roman" w:cs="Times New Roman"/>
          <w:sz w:val="24"/>
          <w:szCs w:val="24"/>
        </w:rPr>
        <w:t xml:space="preserve"> Каждая серия могла содержать разное количество открыток, но известно, что такие почтовые открытки </w:t>
      </w:r>
      <w:r w:rsidR="00E42736">
        <w:rPr>
          <w:rFonts w:ascii="Times New Roman" w:hAnsi="Times New Roman" w:cs="Times New Roman"/>
          <w:sz w:val="24"/>
          <w:szCs w:val="24"/>
        </w:rPr>
        <w:t xml:space="preserve">многократно переиздавались </w:t>
      </w:r>
      <w:r w:rsidR="00E42736" w:rsidRPr="00E178C9">
        <w:rPr>
          <w:rFonts w:ascii="Times New Roman" w:hAnsi="Times New Roman" w:cs="Times New Roman"/>
          <w:sz w:val="24"/>
          <w:szCs w:val="24"/>
        </w:rPr>
        <w:t>как отдельными открытками, так и букле</w:t>
      </w:r>
      <w:r w:rsidR="00732EEE">
        <w:rPr>
          <w:rFonts w:ascii="Times New Roman" w:hAnsi="Times New Roman" w:cs="Times New Roman"/>
          <w:sz w:val="24"/>
          <w:szCs w:val="24"/>
        </w:rPr>
        <w:t>тными книжечками по 15 открыток (</w:t>
      </w:r>
      <w:r w:rsidR="0002164F">
        <w:rPr>
          <w:rFonts w:ascii="Times New Roman" w:hAnsi="Times New Roman" w:cs="Times New Roman"/>
          <w:sz w:val="24"/>
          <w:szCs w:val="24"/>
        </w:rPr>
        <w:t xml:space="preserve">а </w:t>
      </w:r>
      <w:r w:rsidR="00732EEE">
        <w:rPr>
          <w:rFonts w:ascii="Times New Roman" w:hAnsi="Times New Roman" w:cs="Times New Roman"/>
          <w:sz w:val="24"/>
          <w:szCs w:val="24"/>
        </w:rPr>
        <w:t>в нашем распоряжении 12 фотокарточек)</w:t>
      </w:r>
      <w:r w:rsidR="00E427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343F" w:rsidRDefault="003D3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43F" w:rsidRDefault="0008023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>В ходе подготовк</w:t>
      </w:r>
      <w:r w:rsidR="0012237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открытию музейной выставки «Свет православия Тихорецка: к 110-летию </w:t>
      </w:r>
      <w:proofErr w:type="gramStart"/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>Свято</w:t>
      </w:r>
      <w:proofErr w:type="gramEnd"/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Успенского кафедрального храма» </w:t>
      </w:r>
      <w:r w:rsidR="00732EEE">
        <w:rPr>
          <w:rFonts w:ascii="Times New Roman" w:hAnsi="Times New Roman" w:cs="Times New Roman"/>
          <w:color w:val="000000" w:themeColor="text1"/>
          <w:sz w:val="24"/>
          <w:szCs w:val="24"/>
        </w:rPr>
        <w:t>музей мы работали</w:t>
      </w:r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 статьей тихорецкого краеведа </w:t>
      </w:r>
      <w:r w:rsidR="00021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Евгения Михайловича </w:t>
      </w:r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>Сидорова</w:t>
      </w:r>
      <w:r w:rsidR="00732E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60E75">
        <w:rPr>
          <w:rFonts w:ascii="Times New Roman" w:hAnsi="Times New Roman" w:cs="Times New Roman"/>
          <w:color w:val="000000" w:themeColor="text1"/>
          <w:sz w:val="24"/>
          <w:szCs w:val="24"/>
        </w:rPr>
        <w:t>в тексте же</w:t>
      </w:r>
      <w:r w:rsidR="00732E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есть такие слова</w:t>
      </w:r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>: «…о</w:t>
      </w:r>
      <w:bookmarkStart w:id="0" w:name="_GoBack"/>
      <w:bookmarkEnd w:id="0"/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ткрытка 1912 года показывает внешний вид Успенской церкви и прилегающих зданий – двухэтажной женской гимназии, мужского коммерческого училища и корпусов паровозоремонтных мастерских. Стены храма подняты до уровня второго этажа гимназии. Над храмом возвышаются сияющим на солнце купол и колокольня с шатровым </w:t>
      </w:r>
      <w:proofErr w:type="spellStart"/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>навершием</w:t>
      </w:r>
      <w:proofErr w:type="spellEnd"/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>…»</w:t>
      </w:r>
      <w:r w:rsidR="003D343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Евгений Михайлович всегда скрупулёзно работал с историческими документами и первоисточниками, </w:t>
      </w:r>
      <w:r w:rsidR="00960E75">
        <w:rPr>
          <w:rFonts w:ascii="Times New Roman" w:hAnsi="Times New Roman" w:cs="Times New Roman"/>
          <w:color w:val="000000" w:themeColor="text1"/>
          <w:sz w:val="24"/>
          <w:szCs w:val="24"/>
        </w:rPr>
        <w:t>выходит</w:t>
      </w:r>
      <w:r w:rsidRPr="00080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906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можно когда-нибудь отыскать еще одну открытку?.. </w:t>
      </w:r>
      <w:r w:rsidR="003D343F">
        <w:rPr>
          <w:rFonts w:ascii="Times New Roman" w:hAnsi="Times New Roman" w:cs="Times New Roman"/>
          <w:color w:val="000000" w:themeColor="text1"/>
          <w:sz w:val="24"/>
          <w:szCs w:val="24"/>
        </w:rPr>
        <w:t>И мы себе нафантазировали.</w:t>
      </w:r>
    </w:p>
    <w:p w:rsidR="003D343F" w:rsidRDefault="003D343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43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159405" cy="2409171"/>
            <wp:effectExtent l="0" t="0" r="0" b="0"/>
            <wp:docPr id="18" name="Рисунок 18" descr="C:\Users\Инесса\Desktop\что не так с почтовыми открытками\недостающая 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есса\Desktop\что не так с почтовыми открытками\недостающая открыт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86" cy="24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43F" w:rsidRDefault="003D343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5338" w:rsidRPr="002E2526" w:rsidRDefault="00732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 как же быть</w:t>
      </w:r>
      <w:r w:rsidR="00C03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</w:t>
      </w:r>
      <w:proofErr w:type="spellStart"/>
      <w:r w:rsidR="00C03E95">
        <w:rPr>
          <w:rFonts w:ascii="Times New Roman" w:hAnsi="Times New Roman" w:cs="Times New Roman"/>
          <w:color w:val="000000" w:themeColor="text1"/>
          <w:sz w:val="24"/>
          <w:szCs w:val="24"/>
        </w:rPr>
        <w:t>неномерной</w:t>
      </w:r>
      <w:proofErr w:type="spellEnd"/>
      <w:r w:rsidR="00C03E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открыткой, на которой изображено здание коммерческого училища?</w:t>
      </w:r>
      <w:r w:rsidR="00A55338" w:rsidRPr="00A55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32EEE" w:rsidRDefault="00732EE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2EE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4D48B90" wp14:editId="18FAF95E">
            <wp:extent cx="4259766" cy="2726919"/>
            <wp:effectExtent l="0" t="0" r="7620" b="0"/>
            <wp:docPr id="14" name="Рисунок 14" descr="C:\Users\Инесса\Desktop\что не так с почтовыми открытками\еще одна почтовая открытка с видом муж. коммер. учи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есса\Desktop\что не так с почтовыми открытками\еще одна почтовая открытка с видом муж. коммер. учил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121" cy="278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43F" w:rsidRDefault="003D343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5338" w:rsidRDefault="003D343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Может быть, </w:t>
      </w:r>
      <w:r w:rsidR="00122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почтовая открытка тоже из какой-то </w:t>
      </w:r>
      <w:r w:rsidR="00960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неизвестной нам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серии</w:t>
      </w:r>
      <w:r w:rsidR="00D05D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открыток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D05DA6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2D7E4B" w:rsidRDefault="001A0B2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………………………………………………………………………………………………………………..</w:t>
      </w:r>
    </w:p>
    <w:p w:rsidR="007C1FA9" w:rsidRDefault="007C1FA9" w:rsidP="002D7E4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// А</w:t>
      </w:r>
      <w:r w:rsidR="002D7E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втор </w:t>
      </w:r>
      <w:r w:rsidR="001A0B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гипотезы </w:t>
      </w:r>
      <w:proofErr w:type="spellStart"/>
      <w:r w:rsidR="002D7E4B">
        <w:rPr>
          <w:rFonts w:ascii="Times New Roman" w:hAnsi="Times New Roman" w:cs="Times New Roman"/>
          <w:color w:val="000000" w:themeColor="text1"/>
          <w:sz w:val="24"/>
          <w:szCs w:val="24"/>
        </w:rPr>
        <w:t>А.Н.Жидков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2D7E4B" w:rsidRDefault="007C1FA9" w:rsidP="002D7E4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Тихорецкий историко – краеведческий музей</w:t>
      </w:r>
    </w:p>
    <w:sectPr w:rsidR="002D7E4B" w:rsidSect="006C16D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B53"/>
    <w:rsid w:val="0002164F"/>
    <w:rsid w:val="000534C4"/>
    <w:rsid w:val="00080239"/>
    <w:rsid w:val="000B2D7A"/>
    <w:rsid w:val="000D70A6"/>
    <w:rsid w:val="0012237D"/>
    <w:rsid w:val="00156D72"/>
    <w:rsid w:val="001A0B21"/>
    <w:rsid w:val="00210A01"/>
    <w:rsid w:val="0029359C"/>
    <w:rsid w:val="002D7E4B"/>
    <w:rsid w:val="002E2526"/>
    <w:rsid w:val="00321FA6"/>
    <w:rsid w:val="00362912"/>
    <w:rsid w:val="0039093A"/>
    <w:rsid w:val="003A7A45"/>
    <w:rsid w:val="003C1DE2"/>
    <w:rsid w:val="003C77A4"/>
    <w:rsid w:val="003D343F"/>
    <w:rsid w:val="003D3704"/>
    <w:rsid w:val="004508FA"/>
    <w:rsid w:val="00466CB7"/>
    <w:rsid w:val="0048442B"/>
    <w:rsid w:val="004B31D4"/>
    <w:rsid w:val="0054771F"/>
    <w:rsid w:val="00561507"/>
    <w:rsid w:val="005F729D"/>
    <w:rsid w:val="0063368B"/>
    <w:rsid w:val="0066166E"/>
    <w:rsid w:val="00680B53"/>
    <w:rsid w:val="00687389"/>
    <w:rsid w:val="006C16DE"/>
    <w:rsid w:val="00732EEE"/>
    <w:rsid w:val="00790640"/>
    <w:rsid w:val="00791EB8"/>
    <w:rsid w:val="007C1FA9"/>
    <w:rsid w:val="008222A7"/>
    <w:rsid w:val="00851E69"/>
    <w:rsid w:val="00906D1C"/>
    <w:rsid w:val="00911724"/>
    <w:rsid w:val="009154DA"/>
    <w:rsid w:val="00960E75"/>
    <w:rsid w:val="00971C9A"/>
    <w:rsid w:val="00A26A58"/>
    <w:rsid w:val="00A55338"/>
    <w:rsid w:val="00AD42F2"/>
    <w:rsid w:val="00B01C95"/>
    <w:rsid w:val="00B25757"/>
    <w:rsid w:val="00B2654B"/>
    <w:rsid w:val="00B46807"/>
    <w:rsid w:val="00B62507"/>
    <w:rsid w:val="00C03E95"/>
    <w:rsid w:val="00C15065"/>
    <w:rsid w:val="00D05DA6"/>
    <w:rsid w:val="00D12837"/>
    <w:rsid w:val="00D27F50"/>
    <w:rsid w:val="00D46192"/>
    <w:rsid w:val="00D76409"/>
    <w:rsid w:val="00DD3704"/>
    <w:rsid w:val="00E178C9"/>
    <w:rsid w:val="00E31FC7"/>
    <w:rsid w:val="00E42736"/>
    <w:rsid w:val="00ED4C6B"/>
    <w:rsid w:val="00F6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187A9F-ED9F-4153-8504-EB9C0A901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250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1724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1724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8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</dc:creator>
  <cp:keywords/>
  <dc:description/>
  <cp:lastModifiedBy>Инесса</cp:lastModifiedBy>
  <cp:revision>38</cp:revision>
  <cp:lastPrinted>2022-12-22T08:07:00Z</cp:lastPrinted>
  <dcterms:created xsi:type="dcterms:W3CDTF">2022-12-20T10:46:00Z</dcterms:created>
  <dcterms:modified xsi:type="dcterms:W3CDTF">2022-12-23T05:53:00Z</dcterms:modified>
</cp:coreProperties>
</file>